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5F" w:rsidRPr="0096027A" w:rsidRDefault="003D325F" w:rsidP="003D325F">
      <w:pPr>
        <w:rPr>
          <w:b/>
        </w:rPr>
      </w:pPr>
      <w:r w:rsidRPr="0096027A">
        <w:rPr>
          <w:b/>
        </w:rPr>
        <w:t>Договор оферты на покупку услуги</w:t>
      </w:r>
    </w:p>
    <w:p w:rsidR="003D325F" w:rsidRDefault="0096027A" w:rsidP="003D325F">
      <w:r w:rsidRPr="0096027A">
        <w:t xml:space="preserve">ООО «ПОЛИГОН РЕКОРДС», именуемое в дальнейшем «Исполнитель», в лице генерального директора </w:t>
      </w:r>
      <w:proofErr w:type="spellStart"/>
      <w:r w:rsidRPr="0096027A">
        <w:t>Клинова</w:t>
      </w:r>
      <w:proofErr w:type="spellEnd"/>
      <w:r w:rsidRPr="0096027A">
        <w:t xml:space="preserve"> Павла Васильевича, действующего на основании Устава</w:t>
      </w:r>
      <w:r w:rsidR="003D325F">
        <w:t>, именуемое в дальнейшем «Продавец», заключает настоящий Договор с любым физическим лицом, именуемым в дальнейшем «Покупатель». Данный Договор регламентирует правоотношения сторон (ст.: 435, 437 п.2) ГКРФ.</w:t>
      </w:r>
    </w:p>
    <w:p w:rsidR="003D325F" w:rsidRDefault="003D325F" w:rsidP="003D325F">
      <w:r>
        <w:t xml:space="preserve">1. Термины договора. Покупатель - физическое лицо, принявшее в полном объеме и без исключений все условия данной оферты; Продавец - </w:t>
      </w:r>
      <w:r w:rsidR="0096027A" w:rsidRPr="0096027A">
        <w:t>ООО «ПОЛИГОН РЕКОРДС»</w:t>
      </w:r>
      <w:r>
        <w:t xml:space="preserve">; Интернет-магазин - интернет-сайт, который принадлежит Продавцу и имеющий адрес в сети Интернет: </w:t>
      </w:r>
      <w:proofErr w:type="spellStart"/>
      <w:r w:rsidR="0096027A" w:rsidRPr="0096027A">
        <w:t>pro.polygon.group</w:t>
      </w:r>
      <w:proofErr w:type="spellEnd"/>
      <w:r>
        <w:t xml:space="preserve">; Заказ - решение Покупателя приобрести услугу, оформленное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>;</w:t>
      </w:r>
    </w:p>
    <w:p w:rsidR="003D325F" w:rsidRDefault="003D325F" w:rsidP="003D325F"/>
    <w:p w:rsidR="003D325F" w:rsidRDefault="003D325F" w:rsidP="003D325F">
      <w:r>
        <w:t xml:space="preserve">2. Предмет Договора. Предметом данной оферты является продажа Покупателю услуги, из списка доступных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услуг, на условиях данной Оферты и правил </w:t>
      </w:r>
      <w:proofErr w:type="spellStart"/>
      <w:r>
        <w:t>Интернет-магазина</w:t>
      </w:r>
      <w:proofErr w:type="spellEnd"/>
      <w:r>
        <w:t xml:space="preserve"> и прочими сопутствующими правилами. Оферта вступает в силу по факту оплаты Заказа покупателем, переход к оплате является безусловным принятием (акцептом) Покупателем условий данного договора.</w:t>
      </w:r>
    </w:p>
    <w:p w:rsidR="003D325F" w:rsidRDefault="003D325F" w:rsidP="003D325F"/>
    <w:p w:rsidR="003D325F" w:rsidRDefault="003D325F" w:rsidP="003D325F">
      <w:r>
        <w:t xml:space="preserve">3. Права и обязанности сторон. Продавец обязуется: - С момента заключения данного договора передать информацию о заказе партнерам, осуществляющим приобретенные услуги, для дальнейшего взаимодействия партнеров с покупателем; - Не разглашать любую частную информацию Покупателя и не предоставлять доступ к этой информации третьим лицам, за исключением случаев, предусмотренных законодательством. Продавец имеет право: - Требовать от Покупателя полного согласия с условиями данной Оферты. </w:t>
      </w:r>
      <w:proofErr w:type="gramStart"/>
      <w:r>
        <w:t xml:space="preserve">Прибегать к услугам третьих лиц для приема платежей за товары, в том числе подразумевающих наличие </w:t>
      </w:r>
      <w:proofErr w:type="spellStart"/>
      <w:r>
        <w:t>агрегаторных</w:t>
      </w:r>
      <w:proofErr w:type="spellEnd"/>
      <w:r>
        <w:t xml:space="preserve"> комиссий, связанных с движением получаемых средств при продаже товаров; - Производить профилактические работы на сервере и другом оборудовании, задействованном в работе </w:t>
      </w:r>
      <w:proofErr w:type="spellStart"/>
      <w:r>
        <w:t>Интернет-магазина</w:t>
      </w:r>
      <w:proofErr w:type="spellEnd"/>
      <w:r>
        <w:t xml:space="preserve"> (осуществлять перерыв работы </w:t>
      </w:r>
      <w:proofErr w:type="spellStart"/>
      <w:r>
        <w:t>Интернет-магазина</w:t>
      </w:r>
      <w:proofErr w:type="spellEnd"/>
      <w:r>
        <w:t xml:space="preserve">) в удобное время, информируя об этом Покупателей на сайте </w:t>
      </w:r>
      <w:proofErr w:type="spellStart"/>
      <w:r>
        <w:t>Интернет-магазина</w:t>
      </w:r>
      <w:proofErr w:type="spellEnd"/>
      <w:r>
        <w:t>.</w:t>
      </w:r>
      <w:proofErr w:type="gramEnd"/>
    </w:p>
    <w:p w:rsidR="003D325F" w:rsidRDefault="003D325F" w:rsidP="003D325F"/>
    <w:p w:rsidR="003D325F" w:rsidRDefault="003D325F" w:rsidP="003D325F">
      <w:proofErr w:type="gramStart"/>
      <w:r>
        <w:t>Продавец оставляет за собой право невыполнения обязанностей в случае возникновения форс-мажорных ситуаций - обстоятельств непреодолимой силы, чрезвычайных и непредотвратимых при данных условиях обстоятельств, как то: стихийные бедствия,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</w:t>
      </w:r>
      <w:proofErr w:type="gramEnd"/>
      <w:r>
        <w:t>, направленных на несанкционированный доступ и/или выведение из строя программного и / или аппаратного комплекса каждой из сторон; Продавец оставляет за собой право осуществлять рассылку информационных материалов, анонсов на контактные данные Покупателя. Акцепт (подтверждение согласия) настоящей оферты, подтверждает согласие Покупателя на получение информационных материалов, рассылок, электронных рассылок и иных рассылок, осуществляемых Продавцом по своему усмотрению.</w:t>
      </w:r>
    </w:p>
    <w:p w:rsidR="003D325F" w:rsidRDefault="003D325F" w:rsidP="003D325F"/>
    <w:p w:rsidR="003D325F" w:rsidRDefault="003D325F" w:rsidP="003D325F">
      <w:r>
        <w:t xml:space="preserve">4. Покупатель обязуется: До момента заключения настоящего договора ознакомиться с условиями настоящего договора и стоимостью услуг на сайте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. Согласиться с условиями данной Оферты. Указывать достоверную информацию о своих данных при покупке услуг. В случае, когда Покупатель отказался предоставить необходимые данные, то Продавец вправе отказать в продаже услуг; Оплатить в полном объеме стоимость услуг и, при необходимости, комиссии третьих лиц, требуемые для приема платежей за услуги, в соответствии с правилами </w:t>
      </w:r>
      <w:proofErr w:type="spellStart"/>
      <w:proofErr w:type="gramStart"/>
      <w:r>
        <w:t>Интернет-магазина</w:t>
      </w:r>
      <w:proofErr w:type="spellEnd"/>
      <w:proofErr w:type="gramEnd"/>
      <w:r>
        <w:t>, связанными с порядком оформления услуги и прочими сопутствующими правилами.</w:t>
      </w:r>
    </w:p>
    <w:p w:rsidR="003D325F" w:rsidRDefault="003D325F" w:rsidP="003D325F"/>
    <w:p w:rsidR="003D325F" w:rsidRDefault="003D325F" w:rsidP="003D325F">
      <w:r>
        <w:t xml:space="preserve">5. Покупатель вправе: Оформить покупку услуг на сайте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. При этом Покупатель признает, что в случае использования сервиса Продавца, он в полной мере и безоговорочно принимает условия данной Оферты в независимости от того, каким способом была совершена покупка. Выбирать способ оплаты услуг </w:t>
      </w:r>
      <w:proofErr w:type="gramStart"/>
      <w:r>
        <w:t>из</w:t>
      </w:r>
      <w:proofErr w:type="gramEnd"/>
      <w:r>
        <w:t xml:space="preserve"> предложенных на сайте </w:t>
      </w:r>
      <w:proofErr w:type="spellStart"/>
      <w:r>
        <w:t>Интернет-магазина</w:t>
      </w:r>
      <w:proofErr w:type="spellEnd"/>
      <w:r>
        <w:t>. Самостоятельно проверить данные заказа перед оформлением услуг. Покупатель несет полную ответственность за достоверность и правомерность употребления данных, использованных им при оформлении услуг.</w:t>
      </w:r>
    </w:p>
    <w:p w:rsidR="003D325F" w:rsidRDefault="003D325F" w:rsidP="003D325F"/>
    <w:p w:rsidR="003D325F" w:rsidRDefault="003D325F" w:rsidP="003D325F">
      <w:r>
        <w:t xml:space="preserve">6 Осуществление возврата стоимости услуг. Данная Оферта подразумевает, что возврат стоимости услуг может быть осуществлен только в случае обязательного и исчерпывающего подтвержденного невыполнения объема услуг партнером, предоставляющим услуги. В этом случае, Покупателю возвращается стоимость услуг, но не возвращаются комиссии третьих лиц, требуемые для приема платежей за услуги (комиссии </w:t>
      </w:r>
      <w:proofErr w:type="spellStart"/>
      <w:r>
        <w:t>агрегаторов</w:t>
      </w:r>
      <w:proofErr w:type="spellEnd"/>
      <w:r>
        <w:t xml:space="preserve">). Возврат стоимости услуг, проданных со скидкой, осуществляется с учетом полученных скидок, если таковые были применены. </w:t>
      </w:r>
      <w:proofErr w:type="gramStart"/>
      <w:r>
        <w:t>Возврат стоимости услуг осуществляется в течение 30-ти банковских дней тем же средством электронного платежа, которым был получен платеж и на те же реквизиты счета (электронного кошелька), с которого производилось оплата Покупателем, либо по согласованному и одобренному обеими сторонами варианту возврата средств, если существуют возможности прочих опций возврата денежных средств, удобные обеим сторонам.</w:t>
      </w:r>
      <w:proofErr w:type="gramEnd"/>
    </w:p>
    <w:p w:rsidR="003D325F" w:rsidRDefault="003D325F" w:rsidP="003D325F"/>
    <w:p w:rsidR="003D325F" w:rsidRDefault="003D325F" w:rsidP="003D325F">
      <w:r>
        <w:t xml:space="preserve"> 7. Ответственность и разрешение споров. Продавец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сведений, предоставленных Покупателем, а также возникших вследствие других нарушений условий настоящей Оферты со стороны Покупателя. Продавец не несет ответственности за несоответствие услуг ожиданиям Покупателя и его субъективной оценке. Подразумевается, что 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переговорах, возникшие споры подлежат рассмотрению в суде по месту нахождения Продавца. По всем прочим вопросам, не предусмотренным в настоящей Оферте, стороны руководствуются действующим законодательством Российской Федерации.</w:t>
      </w:r>
    </w:p>
    <w:p w:rsidR="003D325F" w:rsidRDefault="003D325F" w:rsidP="003D325F"/>
    <w:p w:rsidR="003D325F" w:rsidRDefault="003D325F" w:rsidP="003D325F">
      <w:r>
        <w:lastRenderedPageBreak/>
        <w:t xml:space="preserve"> 8. Конфиденциальность данных. Покупатель несет ответственность за конфиденциальность своего регистрационного имени (логина) и пароля, а также за все действия, произведенные под данным именем (логином) и паролем. Продавец не несет ответственности и не возмещает убытки, возникшие по причине несанкционированного использования третьими лицами идентификационных данных Покупателя.</w:t>
      </w:r>
    </w:p>
    <w:p w:rsidR="003D325F" w:rsidRDefault="003D325F" w:rsidP="003D325F"/>
    <w:p w:rsidR="003D325F" w:rsidRDefault="003D325F" w:rsidP="003D325F">
      <w:r>
        <w:t>9. Реквизиты Исполнителя: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 xml:space="preserve">ООО «Полигон </w:t>
      </w:r>
      <w:proofErr w:type="spellStart"/>
      <w:r w:rsidRPr="00530F78">
        <w:rPr>
          <w:sz w:val="18"/>
          <w:szCs w:val="18"/>
        </w:rPr>
        <w:t>Рекордс</w:t>
      </w:r>
      <w:proofErr w:type="spellEnd"/>
      <w:r w:rsidRPr="00530F78">
        <w:rPr>
          <w:sz w:val="18"/>
          <w:szCs w:val="18"/>
        </w:rPr>
        <w:t>»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>197198 Санкт-Петербург Кронверкский проспект 65 литер</w:t>
      </w:r>
      <w:proofErr w:type="gramStart"/>
      <w:r w:rsidRPr="00530F78">
        <w:rPr>
          <w:sz w:val="18"/>
          <w:szCs w:val="18"/>
        </w:rPr>
        <w:t xml:space="preserve"> Б</w:t>
      </w:r>
      <w:proofErr w:type="gramEnd"/>
      <w:r w:rsidRPr="00530F78">
        <w:rPr>
          <w:sz w:val="18"/>
          <w:szCs w:val="18"/>
        </w:rPr>
        <w:t xml:space="preserve"> </w:t>
      </w:r>
      <w:proofErr w:type="spellStart"/>
      <w:r w:rsidRPr="00530F78">
        <w:rPr>
          <w:sz w:val="18"/>
          <w:szCs w:val="18"/>
        </w:rPr>
        <w:t>пом</w:t>
      </w:r>
      <w:proofErr w:type="spellEnd"/>
      <w:r w:rsidRPr="00530F78">
        <w:rPr>
          <w:sz w:val="18"/>
          <w:szCs w:val="18"/>
        </w:rPr>
        <w:t xml:space="preserve"> 4Н офис 3/1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>ИНН 7813594890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>КПП 781301001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>ОГРН 1147847275883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>ФИЛИАЛ САНКТ-ПЕТЕРБУРГСКИЙ;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>ОАО АЛЬФА-БАНК;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>БИК 044030786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proofErr w:type="gramStart"/>
      <w:r w:rsidRPr="00530F78">
        <w:rPr>
          <w:sz w:val="18"/>
          <w:szCs w:val="18"/>
        </w:rPr>
        <w:t>Р</w:t>
      </w:r>
      <w:proofErr w:type="gramEnd"/>
      <w:r w:rsidRPr="00530F78">
        <w:rPr>
          <w:sz w:val="18"/>
          <w:szCs w:val="18"/>
        </w:rPr>
        <w:t>/с 40702810432130001841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>Корр</w:t>
      </w:r>
      <w:proofErr w:type="gramStart"/>
      <w:r w:rsidRPr="00530F78">
        <w:rPr>
          <w:sz w:val="18"/>
          <w:szCs w:val="18"/>
        </w:rPr>
        <w:t>.с</w:t>
      </w:r>
      <w:proofErr w:type="gramEnd"/>
      <w:r w:rsidRPr="00530F78">
        <w:rPr>
          <w:sz w:val="18"/>
          <w:szCs w:val="18"/>
        </w:rPr>
        <w:t>чет 30101810600000000786</w:t>
      </w:r>
    </w:p>
    <w:p w:rsidR="00A52FD1" w:rsidRDefault="00A52FD1"/>
    <w:sectPr w:rsidR="00A52FD1" w:rsidSect="00A5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325F"/>
    <w:rsid w:val="003D325F"/>
    <w:rsid w:val="00937CDB"/>
    <w:rsid w:val="0096027A"/>
    <w:rsid w:val="009E2C06"/>
    <w:rsid w:val="00A52FD1"/>
    <w:rsid w:val="00D37A1B"/>
    <w:rsid w:val="00E5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A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1000</Words>
  <Characters>5703</Characters>
  <Application>Microsoft Office Word</Application>
  <DocSecurity>0</DocSecurity>
  <Lines>47</Lines>
  <Paragraphs>13</Paragraphs>
  <ScaleCrop>false</ScaleCrop>
  <Company>Microsoft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Прагма</dc:creator>
  <cp:lastModifiedBy>Прагма</cp:lastModifiedBy>
  <cp:revision>3</cp:revision>
  <dcterms:created xsi:type="dcterms:W3CDTF">2022-10-05T06:58:00Z</dcterms:created>
  <dcterms:modified xsi:type="dcterms:W3CDTF">2022-10-05T07:05:00Z</dcterms:modified>
</cp:coreProperties>
</file>